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8" w:rsidRDefault="00213EF8" w:rsidP="00BB729C">
      <w:pPr>
        <w:pStyle w:val="ECOPHON18CENTRE"/>
        <w:jc w:val="left"/>
      </w:pPr>
      <w:r>
        <w:t>DESCRIPTIF TYPE PLAFOND ECOPHON</w:t>
      </w:r>
    </w:p>
    <w:p w:rsidR="00213EF8" w:rsidRPr="00AC0475" w:rsidRDefault="00213EF8" w:rsidP="00213EF8">
      <w:pPr>
        <w:rPr>
          <w:rFonts w:ascii="Arial" w:hAnsi="Arial" w:cs="Arial"/>
          <w:sz w:val="22"/>
          <w:szCs w:val="22"/>
        </w:rPr>
      </w:pPr>
    </w:p>
    <w:p w:rsidR="00213EF8" w:rsidRPr="00AC0475" w:rsidRDefault="006707FD" w:rsidP="00213E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D63EDC" wp14:editId="3C365BBC">
            <wp:simplePos x="0" y="0"/>
            <wp:positionH relativeFrom="margin">
              <wp:posOffset>4678680</wp:posOffset>
            </wp:positionH>
            <wp:positionV relativeFrom="margin">
              <wp:posOffset>541655</wp:posOffset>
            </wp:positionV>
            <wp:extent cx="954405" cy="516890"/>
            <wp:effectExtent l="0" t="0" r="0" b="0"/>
            <wp:wrapSquare wrapText="bothSides"/>
            <wp:docPr id="2" name="Image 2" descr="http://www.ecophon.com/PIM/25884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phon.com/PIM/25884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EF8" w:rsidRPr="00AC0475" w:rsidRDefault="00213EF8" w:rsidP="00213EF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1E75C" wp14:editId="3C059F0C">
                <wp:simplePos x="0" y="0"/>
                <wp:positionH relativeFrom="column">
                  <wp:posOffset>2690495</wp:posOffset>
                </wp:positionH>
                <wp:positionV relativeFrom="paragraph">
                  <wp:posOffset>89535</wp:posOffset>
                </wp:positionV>
                <wp:extent cx="2057400" cy="342900"/>
                <wp:effectExtent l="0" t="0" r="19050" b="19050"/>
                <wp:wrapNone/>
                <wp:docPr id="829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C5" w:rsidRPr="00D634E7" w:rsidRDefault="005E25C5" w:rsidP="00213EF8">
                            <w:pPr>
                              <w:rPr>
                                <w:b/>
                              </w:rPr>
                            </w:pPr>
                            <w:r w:rsidRPr="00D634E7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 xml:space="preserve">Panneaux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de 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026" type="#_x0000_t202" style="position:absolute;margin-left:211.85pt;margin-top:7.05pt;width:162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YPJgIAAFQ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" strokecolor="white">
                <v:textbox>
                  <w:txbxContent>
                    <w:p w:rsidR="005E25C5" w:rsidRPr="00D634E7" w:rsidRDefault="005E25C5" w:rsidP="00213EF8">
                      <w:pPr>
                        <w:rPr>
                          <w:b/>
                        </w:rPr>
                      </w:pPr>
                      <w:r w:rsidRPr="00D634E7"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 xml:space="preserve">Panneaux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de rive</w:t>
                      </w:r>
                    </w:p>
                  </w:txbxContent>
                </v:textbox>
              </v:shape>
            </w:pict>
          </mc:Fallback>
        </mc:AlternateContent>
      </w:r>
    </w:p>
    <w:p w:rsidR="00213EF8" w:rsidRPr="00BB729C" w:rsidRDefault="00213EF8" w:rsidP="00BB729C">
      <w:pPr>
        <w:pStyle w:val="ECOPHONTITRE3B"/>
      </w:pPr>
      <w:bookmarkStart w:id="0" w:name="_Toc337411978"/>
      <w:r w:rsidRPr="00BB729C">
        <w:t xml:space="preserve">FOCUS </w:t>
      </w:r>
      <w:bookmarkEnd w:id="0"/>
      <w:r w:rsidR="006707FD" w:rsidRPr="00BB729C">
        <w:t>Frieze</w:t>
      </w:r>
      <w:r w:rsidRPr="00BB729C">
        <w:t xml:space="preserve"> </w:t>
      </w:r>
    </w:p>
    <w:p w:rsidR="00213EF8" w:rsidRDefault="00213EF8" w:rsidP="00213EF8">
      <w:pPr>
        <w:pStyle w:val="Notedebasdepage"/>
        <w:rPr>
          <w:rFonts w:ascii="Arial" w:hAnsi="Arial" w:cs="Arial"/>
          <w:sz w:val="24"/>
          <w:szCs w:val="24"/>
        </w:rPr>
      </w:pPr>
    </w:p>
    <w:p w:rsidR="00213EF8" w:rsidRPr="00417B93" w:rsidRDefault="00213EF8" w:rsidP="00213EF8">
      <w:pPr>
        <w:pStyle w:val="Notedebasdepage"/>
        <w:rPr>
          <w:rFonts w:ascii="Arial" w:hAnsi="Arial" w:cs="Arial"/>
          <w:sz w:val="24"/>
          <w:szCs w:val="24"/>
        </w:rPr>
      </w:pPr>
    </w:p>
    <w:p w:rsidR="00BB729C" w:rsidRDefault="00BB729C" w:rsidP="006707FD">
      <w:pPr>
        <w:jc w:val="both"/>
        <w:outlineLvl w:val="0"/>
        <w:rPr>
          <w:rFonts w:ascii="Arial" w:hAnsi="Arial" w:cs="Arial"/>
          <w:sz w:val="22"/>
        </w:rPr>
      </w:pPr>
    </w:p>
    <w:p w:rsidR="00BB729C" w:rsidRDefault="00BB729C" w:rsidP="006707FD">
      <w:pPr>
        <w:jc w:val="both"/>
        <w:outlineLvl w:val="0"/>
        <w:rPr>
          <w:rFonts w:ascii="Arial" w:hAnsi="Arial" w:cs="Arial"/>
          <w:sz w:val="22"/>
        </w:rPr>
      </w:pPr>
    </w:p>
    <w:p w:rsidR="00E922E6" w:rsidRDefault="006707FD" w:rsidP="006707F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71773F">
        <w:rPr>
          <w:rFonts w:ascii="Arial" w:hAnsi="Arial" w:cs="Arial"/>
          <w:sz w:val="18"/>
          <w:szCs w:val="18"/>
        </w:rPr>
        <w:t xml:space="preserve">Les panneaux </w:t>
      </w:r>
      <w:r w:rsidR="0071773F" w:rsidRPr="0071773F">
        <w:rPr>
          <w:rFonts w:ascii="Arial" w:hAnsi="Arial" w:cs="Arial"/>
          <w:b/>
          <w:sz w:val="18"/>
          <w:szCs w:val="18"/>
        </w:rPr>
        <w:t>type</w:t>
      </w:r>
      <w:r w:rsidR="00213EF8" w:rsidRPr="0071773F">
        <w:rPr>
          <w:rFonts w:ascii="Arial" w:hAnsi="Arial" w:cs="Arial"/>
          <w:b/>
          <w:sz w:val="18"/>
          <w:szCs w:val="18"/>
        </w:rPr>
        <w:t xml:space="preserve"> Focus </w:t>
      </w:r>
      <w:proofErr w:type="spellStart"/>
      <w:r w:rsidRPr="0071773F">
        <w:rPr>
          <w:rFonts w:ascii="Arial" w:hAnsi="Arial" w:cs="Arial"/>
          <w:b/>
          <w:sz w:val="18"/>
          <w:szCs w:val="18"/>
        </w:rPr>
        <w:t>Frieze</w:t>
      </w:r>
      <w:proofErr w:type="spellEnd"/>
      <w:r w:rsidR="00213EF8" w:rsidRPr="0071773F">
        <w:rPr>
          <w:rFonts w:ascii="Arial" w:hAnsi="Arial" w:cs="Arial"/>
          <w:b/>
          <w:sz w:val="18"/>
          <w:szCs w:val="18"/>
        </w:rPr>
        <w:t xml:space="preserve"> </w:t>
      </w:r>
      <w:r w:rsidR="00213EF8" w:rsidRPr="0071773F">
        <w:rPr>
          <w:rFonts w:ascii="Arial" w:hAnsi="Arial" w:cs="Arial"/>
          <w:sz w:val="18"/>
          <w:szCs w:val="18"/>
        </w:rPr>
        <w:t xml:space="preserve">ép. </w:t>
      </w:r>
      <w:smartTag w:uri="urn:schemas-microsoft-com:office:smarttags" w:element="metricconverter">
        <w:smartTagPr>
          <w:attr w:name="ProductID" w:val="20 mm"/>
        </w:smartTagPr>
        <w:r w:rsidR="00213EF8" w:rsidRPr="0071773F">
          <w:rPr>
            <w:rFonts w:ascii="Arial" w:hAnsi="Arial" w:cs="Arial"/>
            <w:sz w:val="18"/>
            <w:szCs w:val="18"/>
          </w:rPr>
          <w:t>20 mm</w:t>
        </w:r>
      </w:smartTag>
      <w:r w:rsidR="00213EF8" w:rsidRPr="0071773F">
        <w:rPr>
          <w:rFonts w:ascii="Arial" w:hAnsi="Arial" w:cs="Arial"/>
          <w:sz w:val="18"/>
          <w:szCs w:val="18"/>
        </w:rPr>
        <w:t xml:space="preserve"> </w:t>
      </w:r>
      <w:r w:rsidRPr="0071773F">
        <w:rPr>
          <w:rFonts w:ascii="Arial" w:hAnsi="Arial" w:cs="Arial"/>
          <w:sz w:val="18"/>
          <w:szCs w:val="18"/>
        </w:rPr>
        <w:t>de</w:t>
      </w:r>
      <w:r w:rsidR="00213EF8" w:rsidRPr="0071773F">
        <w:rPr>
          <w:rFonts w:ascii="Arial" w:hAnsi="Arial" w:cs="Arial"/>
          <w:sz w:val="18"/>
          <w:szCs w:val="18"/>
        </w:rPr>
        <w:t xml:space="preserve"> </w:t>
      </w:r>
      <w:r w:rsidR="000605C8" w:rsidRPr="0071773F">
        <w:rPr>
          <w:rFonts w:ascii="Arial" w:hAnsi="Arial" w:cs="Arial"/>
          <w:sz w:val="18"/>
          <w:szCs w:val="18"/>
        </w:rPr>
        <w:t xml:space="preserve">dimensions </w:t>
      </w:r>
      <w:r w:rsidRPr="0071773F">
        <w:rPr>
          <w:rFonts w:ascii="Arial" w:hAnsi="Arial" w:cs="Arial"/>
          <w:sz w:val="18"/>
          <w:szCs w:val="18"/>
        </w:rPr>
        <w:t>2400</w:t>
      </w:r>
      <w:r w:rsidR="000605C8" w:rsidRPr="0071773F">
        <w:rPr>
          <w:rFonts w:ascii="Arial" w:hAnsi="Arial" w:cs="Arial"/>
          <w:sz w:val="18"/>
          <w:szCs w:val="18"/>
        </w:rPr>
        <w:t xml:space="preserve"> </w:t>
      </w:r>
      <w:r w:rsidR="00213EF8" w:rsidRPr="0071773F">
        <w:rPr>
          <w:rFonts w:ascii="Arial" w:hAnsi="Arial" w:cs="Arial"/>
          <w:sz w:val="18"/>
          <w:szCs w:val="18"/>
        </w:rPr>
        <w:t>x</w:t>
      </w:r>
      <w:r w:rsidR="007B10CD" w:rsidRPr="0071773F">
        <w:rPr>
          <w:rFonts w:ascii="Arial" w:hAnsi="Arial" w:cs="Arial"/>
          <w:sz w:val="18"/>
          <w:szCs w:val="18"/>
        </w:rPr>
        <w:t xml:space="preserve"> </w:t>
      </w:r>
      <w:r w:rsidR="000605C8" w:rsidRPr="0071773F">
        <w:rPr>
          <w:rFonts w:ascii="Arial" w:hAnsi="Arial" w:cs="Arial"/>
          <w:sz w:val="18"/>
          <w:szCs w:val="18"/>
        </w:rPr>
        <w:t xml:space="preserve"> </w:t>
      </w:r>
      <w:r w:rsidRPr="0071773F">
        <w:rPr>
          <w:rFonts w:ascii="Arial" w:hAnsi="Arial" w:cs="Arial"/>
          <w:sz w:val="18"/>
          <w:szCs w:val="18"/>
        </w:rPr>
        <w:t xml:space="preserve">600 </w:t>
      </w:r>
      <w:r w:rsidR="00213EF8" w:rsidRPr="0071773F">
        <w:rPr>
          <w:rFonts w:ascii="Arial" w:hAnsi="Arial" w:cs="Arial"/>
          <w:sz w:val="18"/>
          <w:szCs w:val="18"/>
        </w:rPr>
        <w:t xml:space="preserve">seront </w:t>
      </w:r>
      <w:r w:rsidR="00A6220F" w:rsidRPr="00A6220F">
        <w:rPr>
          <w:rFonts w:ascii="Arial" w:hAnsi="Arial" w:cs="Arial"/>
          <w:sz w:val="18"/>
          <w:szCs w:val="18"/>
        </w:rPr>
        <w:t>en laine de verre de haute densité 3e génération qui combine l’utilisation de plus de 70% de verre recyclé et d’un liant végétal, et réduit les émissions polluantes</w:t>
      </w:r>
      <w:r w:rsidR="00E922E6" w:rsidRPr="00A0478C">
        <w:rPr>
          <w:rFonts w:ascii="Arial" w:hAnsi="Arial" w:cs="Arial"/>
          <w:sz w:val="18"/>
          <w:szCs w:val="18"/>
        </w:rPr>
        <w:t xml:space="preserve">. La surface exposée sera traitée avec un revêtement  lisse et homogène  </w:t>
      </w:r>
      <w:r w:rsidR="00E922E6" w:rsidRPr="008A1130">
        <w:rPr>
          <w:rFonts w:ascii="Arial" w:hAnsi="Arial" w:cs="Arial"/>
          <w:b/>
          <w:sz w:val="18"/>
          <w:szCs w:val="18"/>
        </w:rPr>
        <w:t>Akutex™ FT</w:t>
      </w:r>
      <w:r w:rsidR="00E922E6" w:rsidRPr="00A0478C">
        <w:rPr>
          <w:rFonts w:ascii="Arial" w:hAnsi="Arial" w:cs="Arial"/>
          <w:sz w:val="18"/>
          <w:szCs w:val="18"/>
        </w:rPr>
        <w:t> : une</w:t>
      </w:r>
      <w:r w:rsidR="00E922E6">
        <w:rPr>
          <w:rFonts w:ascii="Arial" w:hAnsi="Arial" w:cs="Arial"/>
          <w:sz w:val="18"/>
          <w:szCs w:val="18"/>
        </w:rPr>
        <w:t xml:space="preserve"> peinture nano poreuse à l’eau,</w:t>
      </w:r>
      <w:r w:rsidR="00E922E6"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</w:t>
      </w:r>
      <w:r w:rsidR="00E922E6">
        <w:rPr>
          <w:rFonts w:ascii="Arial" w:hAnsi="Arial" w:cs="Arial"/>
          <w:sz w:val="18"/>
          <w:szCs w:val="18"/>
        </w:rPr>
        <w:t xml:space="preserve">. Les bords seront peints. </w:t>
      </w:r>
    </w:p>
    <w:p w:rsidR="00E922E6" w:rsidRDefault="00E922E6" w:rsidP="006707F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213EF8" w:rsidRPr="0071773F" w:rsidRDefault="00E922E6" w:rsidP="006707FD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13EF8" w:rsidRPr="0071773F">
        <w:rPr>
          <w:rFonts w:ascii="Arial" w:hAnsi="Arial" w:cs="Arial"/>
          <w:sz w:val="18"/>
          <w:szCs w:val="18"/>
        </w:rPr>
        <w:t xml:space="preserve">es panneaux seront installés avec un joint creux de 8 </w:t>
      </w:r>
      <w:proofErr w:type="spellStart"/>
      <w:r w:rsidR="00213EF8" w:rsidRPr="0071773F">
        <w:rPr>
          <w:rFonts w:ascii="Arial" w:hAnsi="Arial" w:cs="Arial"/>
          <w:sz w:val="18"/>
          <w:szCs w:val="18"/>
        </w:rPr>
        <w:t>mm.</w:t>
      </w:r>
      <w:proofErr w:type="spellEnd"/>
      <w:r w:rsidR="00213EF8" w:rsidRPr="0071773F">
        <w:rPr>
          <w:rFonts w:ascii="Arial" w:hAnsi="Arial" w:cs="Arial"/>
          <w:sz w:val="18"/>
          <w:szCs w:val="18"/>
        </w:rPr>
        <w:t xml:space="preserve"> </w:t>
      </w:r>
      <w:r w:rsidR="006707FD" w:rsidRPr="0071773F">
        <w:rPr>
          <w:rFonts w:ascii="Arial" w:hAnsi="Arial" w:cs="Arial"/>
          <w:sz w:val="18"/>
          <w:szCs w:val="18"/>
        </w:rPr>
        <w:t>Le poids des dalles sera approximativement de 3 kg/m</w:t>
      </w:r>
      <w:r w:rsidR="006707FD" w:rsidRPr="0071773F">
        <w:rPr>
          <w:rFonts w:ascii="Arial" w:hAnsi="Arial" w:cs="Arial"/>
          <w:sz w:val="18"/>
          <w:szCs w:val="18"/>
          <w:vertAlign w:val="superscript"/>
        </w:rPr>
        <w:t>2</w:t>
      </w:r>
      <w:r w:rsidR="006707FD" w:rsidRPr="0071773F">
        <w:rPr>
          <w:rFonts w:ascii="Arial" w:hAnsi="Arial" w:cs="Arial"/>
          <w:sz w:val="18"/>
          <w:szCs w:val="18"/>
        </w:rPr>
        <w:t>.</w:t>
      </w:r>
    </w:p>
    <w:p w:rsidR="000605C8" w:rsidRPr="0036784C" w:rsidRDefault="00E922E6" w:rsidP="000605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qui créera</w:t>
      </w:r>
      <w:r w:rsidR="006707FD" w:rsidRPr="0071773F">
        <w:rPr>
          <w:rFonts w:ascii="Arial" w:hAnsi="Arial" w:cs="Arial"/>
          <w:sz w:val="18"/>
          <w:szCs w:val="18"/>
        </w:rPr>
        <w:t xml:space="preserve"> une transition discrète entre le plafond et le mur sans cornière de rive.</w:t>
      </w:r>
      <w:r w:rsidR="000605C8" w:rsidRPr="0036784C">
        <w:rPr>
          <w:rFonts w:ascii="Arial" w:hAnsi="Arial" w:cs="Arial"/>
          <w:sz w:val="18"/>
          <w:szCs w:val="18"/>
        </w:rPr>
        <w:t xml:space="preserve"> </w:t>
      </w:r>
    </w:p>
    <w:p w:rsidR="00213EF8" w:rsidRDefault="00213EF8" w:rsidP="00213EF8">
      <w:pPr>
        <w:jc w:val="both"/>
        <w:rPr>
          <w:rFonts w:ascii="Arial" w:hAnsi="Arial" w:cs="Arial"/>
          <w:sz w:val="24"/>
          <w:szCs w:val="24"/>
        </w:rPr>
      </w:pPr>
    </w:p>
    <w:p w:rsidR="0071773F" w:rsidRPr="00E922E6" w:rsidRDefault="0036784C" w:rsidP="0071773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36784C">
        <w:rPr>
          <w:rFonts w:ascii="Arial" w:hAnsi="Arial" w:cs="Arial"/>
          <w:b/>
          <w:bCs/>
          <w:sz w:val="18"/>
          <w:szCs w:val="18"/>
        </w:rPr>
        <w:t>Absorption acoustique:</w:t>
      </w:r>
      <w:r w:rsidRPr="0036784C">
        <w:rPr>
          <w:rFonts w:ascii="Arial" w:hAnsi="Arial" w:cs="Arial"/>
          <w:sz w:val="18"/>
          <w:szCs w:val="18"/>
        </w:rPr>
        <w:t xml:space="preserve"> </w:t>
      </w:r>
      <w:r w:rsidR="0071773F" w:rsidRPr="0071773F">
        <w:rPr>
          <w:rFonts w:ascii="Arial" w:hAnsi="Arial" w:cs="Arial"/>
          <w:sz w:val="18"/>
          <w:szCs w:val="18"/>
        </w:rPr>
        <w:t xml:space="preserve">Le plafond sera de classe d’absorption acoustique C, aura </w:t>
      </w:r>
      <w:r w:rsidR="0071773F" w:rsidRPr="00E922E6">
        <w:rPr>
          <w:rFonts w:ascii="Arial" w:hAnsi="Arial" w:cs="Arial"/>
          <w:sz w:val="18"/>
          <w:szCs w:val="18"/>
        </w:rPr>
        <w:t xml:space="preserve">un coefficient </w:t>
      </w:r>
      <w:r w:rsidR="0071773F" w:rsidRPr="00E922E6">
        <w:rPr>
          <w:rFonts w:ascii="Symbol" w:hAnsi="Symbol" w:cs="Arial"/>
          <w:sz w:val="18"/>
          <w:szCs w:val="18"/>
        </w:rPr>
        <w:t></w:t>
      </w:r>
      <w:r w:rsidR="0071773F" w:rsidRPr="00E922E6">
        <w:rPr>
          <w:rFonts w:ascii="Arial" w:hAnsi="Arial" w:cs="Arial"/>
          <w:sz w:val="18"/>
          <w:szCs w:val="18"/>
          <w:vertAlign w:val="subscript"/>
        </w:rPr>
        <w:t>w</w:t>
      </w:r>
      <w:r w:rsidR="0071773F" w:rsidRPr="00E922E6">
        <w:rPr>
          <w:rFonts w:ascii="Arial" w:hAnsi="Arial" w:cs="Arial"/>
          <w:sz w:val="18"/>
          <w:szCs w:val="18"/>
        </w:rPr>
        <w:t xml:space="preserve"> de 0.9 et un coefficient d’absorption Alpha Sabine (</w:t>
      </w:r>
      <w:proofErr w:type="spellStart"/>
      <w:r w:rsidR="0071773F" w:rsidRPr="00E922E6">
        <w:rPr>
          <w:rFonts w:ascii="Arial" w:hAnsi="Arial" w:cs="Arial"/>
          <w:sz w:val="18"/>
          <w:szCs w:val="18"/>
        </w:rPr>
        <w:t>hht</w:t>
      </w:r>
      <w:proofErr w:type="spellEnd"/>
      <w:r w:rsidR="0071773F" w:rsidRPr="00E922E6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3 mm"/>
        </w:smartTagPr>
        <w:r w:rsidR="0071773F" w:rsidRPr="00E922E6">
          <w:rPr>
            <w:rFonts w:ascii="Arial" w:hAnsi="Arial" w:cs="Arial"/>
            <w:sz w:val="18"/>
            <w:szCs w:val="18"/>
          </w:rPr>
          <w:t>23 mm</w:t>
        </w:r>
      </w:smartTag>
      <w:r w:rsidR="0071773F" w:rsidRPr="00E922E6">
        <w:rPr>
          <w:rFonts w:ascii="Arial" w:hAnsi="Arial" w:cs="Arial"/>
          <w:sz w:val="18"/>
          <w:szCs w:val="18"/>
        </w:rPr>
        <w:t>) de :</w:t>
      </w:r>
    </w:p>
    <w:p w:rsidR="0071773F" w:rsidRPr="0071773F" w:rsidRDefault="0071773F" w:rsidP="007177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71773F" w:rsidRPr="0071773F" w:rsidTr="0071773F">
        <w:trPr>
          <w:trHeight w:val="360"/>
        </w:trPr>
        <w:tc>
          <w:tcPr>
            <w:tcW w:w="1285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1773F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71773F" w:rsidRPr="0071773F" w:rsidTr="0071773F">
        <w:trPr>
          <w:trHeight w:val="360"/>
        </w:trPr>
        <w:tc>
          <w:tcPr>
            <w:tcW w:w="1285" w:type="dxa"/>
            <w:vAlign w:val="center"/>
          </w:tcPr>
          <w:p w:rsidR="0071773F" w:rsidRPr="0071773F" w:rsidRDefault="0071773F" w:rsidP="0071773F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 xml:space="preserve">Focus </w:t>
            </w:r>
            <w:proofErr w:type="spellStart"/>
            <w:r w:rsidRPr="0071773F">
              <w:rPr>
                <w:rFonts w:ascii="Arial" w:hAnsi="Arial" w:cs="Arial"/>
                <w:sz w:val="18"/>
                <w:szCs w:val="18"/>
              </w:rPr>
              <w:t>Frieze</w:t>
            </w:r>
            <w:proofErr w:type="spellEnd"/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71773F" w:rsidRPr="0071773F" w:rsidRDefault="0071773F" w:rsidP="00717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3F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71773F" w:rsidRPr="001600ED" w:rsidRDefault="0071773F" w:rsidP="0071773F">
      <w:pPr>
        <w:jc w:val="both"/>
        <w:rPr>
          <w:rFonts w:ascii="Arial" w:hAnsi="Arial" w:cs="Arial"/>
          <w:sz w:val="18"/>
          <w:szCs w:val="18"/>
        </w:rPr>
      </w:pPr>
      <w:r w:rsidRPr="001600ED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1600ED">
        <w:rPr>
          <w:rFonts w:ascii="Arial" w:hAnsi="Arial" w:cs="Arial"/>
          <w:sz w:val="18"/>
          <w:szCs w:val="18"/>
        </w:rPr>
        <w:t>hht</w:t>
      </w:r>
      <w:proofErr w:type="spellEnd"/>
      <w:r w:rsidRPr="001600ED">
        <w:rPr>
          <w:rFonts w:ascii="Arial" w:hAnsi="Arial" w:cs="Arial"/>
          <w:sz w:val="18"/>
          <w:szCs w:val="18"/>
        </w:rPr>
        <w:t xml:space="preserve"> 23 mm)</w:t>
      </w:r>
    </w:p>
    <w:p w:rsidR="0036784C" w:rsidRPr="0036784C" w:rsidRDefault="0036784C" w:rsidP="0036784C">
      <w:pPr>
        <w:rPr>
          <w:rFonts w:ascii="Arial" w:hAnsi="Arial" w:cs="Arial"/>
          <w:sz w:val="18"/>
          <w:szCs w:val="18"/>
        </w:rPr>
      </w:pPr>
    </w:p>
    <w:p w:rsidR="0036784C" w:rsidRPr="00221CC6" w:rsidRDefault="0071773F" w:rsidP="0036784C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 </w:t>
      </w:r>
      <w:r>
        <w:rPr>
          <w:rFonts w:ascii="Arial" w:hAnsi="Arial" w:cs="Arial"/>
          <w:sz w:val="18"/>
          <w:szCs w:val="18"/>
        </w:rPr>
        <w:t xml:space="preserve">: au niveau de l’intelligibilité, le plafond aura une classe d’articulation </w:t>
      </w:r>
      <w:r w:rsidR="0036784C" w:rsidRPr="00221CC6">
        <w:rPr>
          <w:rFonts w:ascii="Arial" w:hAnsi="Arial" w:cs="Arial"/>
          <w:sz w:val="18"/>
          <w:szCs w:val="18"/>
        </w:rPr>
        <w:t xml:space="preserve">AC (1.5)=190 selon la norme ASTM E 1111 et E 1110.  </w:t>
      </w:r>
    </w:p>
    <w:p w:rsidR="0036784C" w:rsidRPr="00221CC6" w:rsidRDefault="0036784C" w:rsidP="0036784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</w:t>
      </w:r>
      <w:r>
        <w:rPr>
          <w:rFonts w:ascii="Arial" w:hAnsi="Arial" w:cs="Arial"/>
          <w:sz w:val="18"/>
          <w:szCs w:val="18"/>
        </w:rPr>
        <w:t xml:space="preserve"> ne </w:t>
      </w:r>
      <w:r w:rsidRPr="00221CC6">
        <w:rPr>
          <w:rFonts w:ascii="Arial" w:hAnsi="Arial" w:cs="Arial"/>
          <w:sz w:val="18"/>
          <w:szCs w:val="18"/>
        </w:rPr>
        <w:t xml:space="preserve"> seront </w:t>
      </w:r>
      <w:r>
        <w:rPr>
          <w:rFonts w:ascii="Arial" w:hAnsi="Arial" w:cs="Arial"/>
          <w:sz w:val="18"/>
          <w:szCs w:val="18"/>
        </w:rPr>
        <w:t>pas démontables</w:t>
      </w:r>
      <w:r w:rsidRPr="00221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36784C" w:rsidRPr="00221CC6" w:rsidRDefault="0036784C" w:rsidP="0036784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36784C" w:rsidRPr="00221CC6" w:rsidRDefault="0036784C" w:rsidP="0036784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E25C5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A644DF" w:rsidRPr="00221CC6" w:rsidRDefault="00A644DF" w:rsidP="00A644DF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A644DF" w:rsidRPr="00221CC6" w:rsidRDefault="00A644DF" w:rsidP="00A644D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513B9D">
        <w:rPr>
          <w:rFonts w:ascii="Arial" w:hAnsi="Arial" w:cs="Arial"/>
          <w:sz w:val="18"/>
          <w:szCs w:val="18"/>
        </w:rPr>
        <w:t xml:space="preserve"> la lutte contre</w:t>
      </w:r>
      <w:bookmarkStart w:id="1" w:name="_GoBack"/>
      <w:bookmarkEnd w:id="1"/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A644DF" w:rsidRDefault="00A644DF" w:rsidP="0036784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>La laine de verre utilisé</w:t>
      </w:r>
      <w:r w:rsidR="00582BC4">
        <w:rPr>
          <w:rFonts w:ascii="Arial" w:hAnsi="Arial" w:cs="Arial"/>
          <w:sz w:val="18"/>
          <w:szCs w:val="18"/>
        </w:rPr>
        <w:t>e sera fabriquée à partir de la 3</w:t>
      </w:r>
      <w:r w:rsidR="00582BC4" w:rsidRPr="00582BC4">
        <w:rPr>
          <w:rFonts w:ascii="Arial" w:hAnsi="Arial" w:cs="Arial"/>
          <w:sz w:val="18"/>
          <w:szCs w:val="18"/>
          <w:vertAlign w:val="superscript"/>
        </w:rPr>
        <w:t>e</w:t>
      </w:r>
      <w:r w:rsidR="00582BC4">
        <w:rPr>
          <w:rFonts w:ascii="Arial" w:hAnsi="Arial" w:cs="Arial"/>
          <w:sz w:val="18"/>
          <w:szCs w:val="18"/>
        </w:rPr>
        <w:t xml:space="preserve"> génération de laine de verre</w:t>
      </w:r>
      <w:r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polluantes. Le plafond sera totalement recyclable</w:t>
      </w:r>
      <w:r w:rsidR="00582BC4">
        <w:rPr>
          <w:rFonts w:ascii="Arial" w:hAnsi="Arial" w:cs="Arial"/>
          <w:sz w:val="18"/>
          <w:szCs w:val="18"/>
        </w:rPr>
        <w:t>.</w:t>
      </w:r>
    </w:p>
    <w:p w:rsidR="0036784C" w:rsidRPr="00221CC6" w:rsidRDefault="0036784C" w:rsidP="0036784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36784C" w:rsidRDefault="0036784C" w:rsidP="0036784C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213EF8" w:rsidRPr="00417B93" w:rsidRDefault="00213EF8" w:rsidP="00213EF8">
      <w:pPr>
        <w:jc w:val="both"/>
        <w:rPr>
          <w:rFonts w:ascii="Arial" w:hAnsi="Arial" w:cs="Arial"/>
          <w:sz w:val="18"/>
          <w:szCs w:val="18"/>
        </w:rPr>
      </w:pPr>
    </w:p>
    <w:p w:rsidR="000605C8" w:rsidRPr="00417B93" w:rsidRDefault="00213EF8" w:rsidP="000605C8">
      <w:pPr>
        <w:jc w:val="both"/>
        <w:rPr>
          <w:rFonts w:ascii="Arial" w:hAnsi="Arial" w:cs="Arial"/>
          <w:sz w:val="22"/>
        </w:rPr>
      </w:pPr>
      <w:r w:rsidRPr="0036784C">
        <w:rPr>
          <w:rFonts w:ascii="Arial" w:hAnsi="Arial" w:cs="Arial"/>
          <w:b/>
          <w:sz w:val="18"/>
          <w:szCs w:val="18"/>
        </w:rPr>
        <w:t>Mise en œuvre :</w:t>
      </w:r>
      <w:r>
        <w:rPr>
          <w:rFonts w:ascii="Arial" w:hAnsi="Arial" w:cs="Arial"/>
          <w:sz w:val="22"/>
        </w:rPr>
        <w:t xml:space="preserve"> </w:t>
      </w:r>
      <w:r w:rsidR="0036784C"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="0036784C" w:rsidRPr="008366EE">
          <w:rPr>
            <w:rFonts w:ascii="Arial" w:hAnsi="Arial" w:cs="Arial"/>
            <w:sz w:val="18"/>
            <w:szCs w:val="18"/>
          </w:rPr>
          <w:t>24 mm</w:t>
        </w:r>
      </w:smartTag>
      <w:r w:rsidR="0036784C" w:rsidRPr="008366EE">
        <w:rPr>
          <w:rFonts w:ascii="Arial" w:hAnsi="Arial" w:cs="Arial"/>
          <w:sz w:val="18"/>
          <w:szCs w:val="18"/>
        </w:rPr>
        <w:t xml:space="preserve"> </w:t>
      </w:r>
      <w:r w:rsidR="00A644DF">
        <w:rPr>
          <w:rFonts w:ascii="Arial" w:hAnsi="Arial" w:cs="Arial"/>
          <w:sz w:val="18"/>
          <w:szCs w:val="18"/>
        </w:rPr>
        <w:t xml:space="preserve">type </w:t>
      </w:r>
      <w:r w:rsidR="00A644DF" w:rsidRPr="008366EE">
        <w:rPr>
          <w:rFonts w:ascii="Arial" w:hAnsi="Arial" w:cs="Arial"/>
          <w:sz w:val="18"/>
          <w:szCs w:val="18"/>
        </w:rPr>
        <w:t xml:space="preserve">Connect </w:t>
      </w:r>
      <w:r w:rsidR="0036784C"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 w:rsidR="0036784C">
        <w:rPr>
          <w:rFonts w:ascii="Arial" w:hAnsi="Arial" w:cs="Arial"/>
          <w:sz w:val="18"/>
          <w:szCs w:val="18"/>
        </w:rPr>
        <w:t>e schéma de montage M239</w:t>
      </w:r>
      <w:r w:rsidR="0036784C" w:rsidRPr="00221CC6">
        <w:rPr>
          <w:rFonts w:ascii="Arial" w:hAnsi="Arial" w:cs="Arial"/>
          <w:sz w:val="18"/>
          <w:szCs w:val="18"/>
        </w:rPr>
        <w:t xml:space="preserve">, </w:t>
      </w:r>
      <w:r w:rsidR="0036784C">
        <w:rPr>
          <w:rFonts w:ascii="Arial" w:hAnsi="Arial" w:cs="Arial"/>
          <w:sz w:val="18"/>
          <w:szCs w:val="18"/>
        </w:rPr>
        <w:t>et M110 (pour format XL)</w:t>
      </w:r>
      <w:r w:rsidR="0036784C" w:rsidRPr="00221CC6">
        <w:rPr>
          <w:rFonts w:ascii="Arial" w:hAnsi="Arial" w:cs="Arial"/>
          <w:sz w:val="18"/>
          <w:szCs w:val="18"/>
        </w:rPr>
        <w:t>.</w:t>
      </w:r>
      <w:r w:rsidR="0036784C">
        <w:rPr>
          <w:rFonts w:ascii="Arial" w:hAnsi="Arial" w:cs="Arial"/>
          <w:sz w:val="18"/>
          <w:szCs w:val="18"/>
        </w:rPr>
        <w:t xml:space="preserve"> </w:t>
      </w:r>
      <w:r w:rsidR="00FE264D">
        <w:rPr>
          <w:rFonts w:ascii="Arial" w:hAnsi="Arial" w:cs="Arial"/>
          <w:sz w:val="22"/>
        </w:rPr>
        <w:t xml:space="preserve"> </w:t>
      </w:r>
    </w:p>
    <w:p w:rsidR="00213EF8" w:rsidRPr="0036784C" w:rsidRDefault="00213EF8" w:rsidP="0036784C">
      <w:pPr>
        <w:spacing w:before="120"/>
        <w:rPr>
          <w:rFonts w:ascii="Arial" w:hAnsi="Arial" w:cs="Arial"/>
          <w:sz w:val="18"/>
          <w:szCs w:val="18"/>
        </w:rPr>
      </w:pPr>
      <w:r w:rsidRPr="0036784C">
        <w:rPr>
          <w:rFonts w:ascii="Arial" w:hAnsi="Arial" w:cs="Arial"/>
          <w:b/>
          <w:sz w:val="18"/>
          <w:szCs w:val="18"/>
        </w:rPr>
        <w:t>Dimensions</w:t>
      </w:r>
      <w:r w:rsidRPr="0036784C">
        <w:rPr>
          <w:rFonts w:ascii="Arial" w:hAnsi="Arial" w:cs="Arial"/>
          <w:sz w:val="18"/>
          <w:szCs w:val="18"/>
        </w:rPr>
        <w:t xml:space="preserve"> : </w:t>
      </w:r>
      <w:r w:rsidR="0036784C" w:rsidRPr="0036784C">
        <w:rPr>
          <w:rFonts w:ascii="Arial" w:hAnsi="Arial" w:cs="Arial"/>
          <w:b/>
          <w:sz w:val="18"/>
          <w:szCs w:val="18"/>
        </w:rPr>
        <w:t xml:space="preserve">Focus </w:t>
      </w:r>
      <w:proofErr w:type="spellStart"/>
      <w:r w:rsidR="0036784C" w:rsidRPr="0036784C">
        <w:rPr>
          <w:rFonts w:ascii="Arial" w:hAnsi="Arial" w:cs="Arial"/>
          <w:b/>
          <w:sz w:val="18"/>
          <w:szCs w:val="18"/>
        </w:rPr>
        <w:t>Frieze</w:t>
      </w:r>
      <w:proofErr w:type="spellEnd"/>
      <w:r w:rsidR="0036784C">
        <w:rPr>
          <w:rFonts w:ascii="Arial" w:hAnsi="Arial" w:cs="Arial"/>
          <w:b/>
          <w:sz w:val="18"/>
          <w:szCs w:val="18"/>
        </w:rPr>
        <w:t xml:space="preserve"> (T24)</w:t>
      </w:r>
      <w:r w:rsidR="0036784C" w:rsidRPr="0036784C">
        <w:rPr>
          <w:rFonts w:ascii="Arial" w:hAnsi="Arial" w:cs="Arial"/>
          <w:b/>
          <w:sz w:val="18"/>
          <w:szCs w:val="18"/>
        </w:rPr>
        <w:t xml:space="preserve"> (mm)</w:t>
      </w:r>
      <w:r w:rsidR="0036784C">
        <w:rPr>
          <w:rFonts w:ascii="Arial" w:hAnsi="Arial" w:cs="Arial"/>
          <w:b/>
          <w:sz w:val="18"/>
          <w:szCs w:val="18"/>
        </w:rPr>
        <w:t>,</w:t>
      </w:r>
      <w:r w:rsidR="0036784C">
        <w:rPr>
          <w:rFonts w:ascii="Arial" w:hAnsi="Arial" w:cs="Arial"/>
          <w:sz w:val="18"/>
          <w:szCs w:val="18"/>
        </w:rPr>
        <w:t> </w:t>
      </w:r>
      <w:proofErr w:type="spellStart"/>
      <w:r w:rsidR="0036784C" w:rsidRPr="0036784C">
        <w:rPr>
          <w:rFonts w:ascii="Arial" w:hAnsi="Arial" w:cs="Arial"/>
          <w:b/>
          <w:sz w:val="18"/>
          <w:szCs w:val="18"/>
        </w:rPr>
        <w:t>ép</w:t>
      </w:r>
      <w:proofErr w:type="spellEnd"/>
      <w:r w:rsidR="0036784C" w:rsidRPr="0036784C">
        <w:rPr>
          <w:rFonts w:ascii="Arial" w:hAnsi="Arial" w:cs="Arial"/>
          <w:b/>
          <w:sz w:val="18"/>
          <w:szCs w:val="18"/>
        </w:rPr>
        <w:t xml:space="preserve"> 20 (mm)</w:t>
      </w:r>
      <w:r w:rsidR="0036784C">
        <w:rPr>
          <w:rFonts w:ascii="Arial" w:hAnsi="Arial" w:cs="Arial"/>
          <w:sz w:val="18"/>
          <w:szCs w:val="18"/>
        </w:rPr>
        <w:t xml:space="preserve">: </w:t>
      </w:r>
      <w:r w:rsidR="0036784C" w:rsidRPr="0036784C">
        <w:rPr>
          <w:rFonts w:ascii="Arial" w:hAnsi="Arial" w:cs="Arial"/>
          <w:sz w:val="18"/>
          <w:szCs w:val="18"/>
        </w:rPr>
        <w:t>2400x600</w:t>
      </w: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p w:rsidR="00B616C1" w:rsidRDefault="00B616C1" w:rsidP="00213EF8">
      <w:pPr>
        <w:pStyle w:val="ECOPHON18CENTRE"/>
      </w:pPr>
    </w:p>
    <w:sectPr w:rsidR="00B61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0F" w:rsidRDefault="00A6220F" w:rsidP="00A6220F">
      <w:r>
        <w:separator/>
      </w:r>
    </w:p>
  </w:endnote>
  <w:endnote w:type="continuationSeparator" w:id="0">
    <w:p w:rsidR="00A6220F" w:rsidRDefault="00A6220F" w:rsidP="00A6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0F" w:rsidRDefault="00A6220F" w:rsidP="00A6220F">
      <w:r>
        <w:separator/>
      </w:r>
    </w:p>
  </w:footnote>
  <w:footnote w:type="continuationSeparator" w:id="0">
    <w:p w:rsidR="00A6220F" w:rsidRDefault="00A6220F" w:rsidP="00A6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C4" w:rsidRDefault="00582BC4" w:rsidP="00582BC4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513B9D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A6220F" w:rsidRPr="00582BC4" w:rsidRDefault="00A6220F" w:rsidP="00582B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3"/>
    <w:rsid w:val="000605C8"/>
    <w:rsid w:val="000952CE"/>
    <w:rsid w:val="001600ED"/>
    <w:rsid w:val="00213EF8"/>
    <w:rsid w:val="0036784C"/>
    <w:rsid w:val="004039D1"/>
    <w:rsid w:val="004730A3"/>
    <w:rsid w:val="005074C1"/>
    <w:rsid w:val="00513B9D"/>
    <w:rsid w:val="00561CE3"/>
    <w:rsid w:val="00582BC4"/>
    <w:rsid w:val="005E25C5"/>
    <w:rsid w:val="006707FD"/>
    <w:rsid w:val="0071773F"/>
    <w:rsid w:val="007A133A"/>
    <w:rsid w:val="007B10CD"/>
    <w:rsid w:val="008E17D4"/>
    <w:rsid w:val="00A6220F"/>
    <w:rsid w:val="00A644DF"/>
    <w:rsid w:val="00B616C1"/>
    <w:rsid w:val="00BB729C"/>
    <w:rsid w:val="00C639A2"/>
    <w:rsid w:val="00D66104"/>
    <w:rsid w:val="00E922E6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61CE3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C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1CE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61CE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561CE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61CE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561CE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61CE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561CE3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561CE3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BB729C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link w:val="ECOPHONTITRE3B"/>
    <w:rsid w:val="00BB729C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61C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61C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13EF8"/>
    <w:rPr>
      <w:rFonts w:ascii="Calisto MT" w:hAnsi="Calisto MT"/>
      <w:b/>
      <w:sz w:val="28"/>
    </w:rPr>
  </w:style>
  <w:style w:type="character" w:customStyle="1" w:styleId="Sous-titreCar">
    <w:name w:val="Sous-titre Car"/>
    <w:basedOn w:val="Policepardfaut"/>
    <w:link w:val="Sous-titre"/>
    <w:rsid w:val="00213EF8"/>
    <w:rPr>
      <w:rFonts w:ascii="Calisto MT" w:eastAsia="Times New Roman" w:hAnsi="Calisto MT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13EF8"/>
  </w:style>
  <w:style w:type="character" w:customStyle="1" w:styleId="NotedebasdepageCar">
    <w:name w:val="Note de bas de page Car"/>
    <w:basedOn w:val="Policepardfaut"/>
    <w:link w:val="Notedebasdepage"/>
    <w:semiHidden/>
    <w:rsid w:val="00213E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F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36784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6784C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6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22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220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61CE3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C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1CE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61CE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561CE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61CE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561CE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61CE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561CE3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561CE3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BB729C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link w:val="ECOPHONTITRE3B"/>
    <w:rsid w:val="00BB729C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61C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61C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13EF8"/>
    <w:rPr>
      <w:rFonts w:ascii="Calisto MT" w:hAnsi="Calisto MT"/>
      <w:b/>
      <w:sz w:val="28"/>
    </w:rPr>
  </w:style>
  <w:style w:type="character" w:customStyle="1" w:styleId="Sous-titreCar">
    <w:name w:val="Sous-titre Car"/>
    <w:basedOn w:val="Policepardfaut"/>
    <w:link w:val="Sous-titre"/>
    <w:rsid w:val="00213EF8"/>
    <w:rPr>
      <w:rFonts w:ascii="Calisto MT" w:eastAsia="Times New Roman" w:hAnsi="Calisto MT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13EF8"/>
  </w:style>
  <w:style w:type="character" w:customStyle="1" w:styleId="NotedebasdepageCar">
    <w:name w:val="Note de bas de page Car"/>
    <w:basedOn w:val="Policepardfaut"/>
    <w:link w:val="Notedebasdepage"/>
    <w:semiHidden/>
    <w:rsid w:val="00213E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F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36784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6784C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6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22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220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69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9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1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3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Bidaut, Fabienne</cp:lastModifiedBy>
  <cp:revision>3</cp:revision>
  <dcterms:created xsi:type="dcterms:W3CDTF">2016-03-25T16:15:00Z</dcterms:created>
  <dcterms:modified xsi:type="dcterms:W3CDTF">2016-05-04T16:43:00Z</dcterms:modified>
</cp:coreProperties>
</file>